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8" w:space="0" w:color="7F7F7F"/>
          <w:bottom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27"/>
        <w:gridCol w:w="7040"/>
      </w:tblGrid>
      <w:tr w:rsidR="001F5019" w:rsidRPr="00FC3C78" w14:paraId="0B1886FA" w14:textId="77777777" w:rsidTr="0083605F">
        <w:trPr>
          <w:cantSplit/>
          <w:trHeight w:val="283"/>
          <w:jc w:val="center"/>
        </w:trPr>
        <w:tc>
          <w:tcPr>
            <w:tcW w:w="2127" w:type="dxa"/>
            <w:shd w:val="clear" w:color="auto" w:fill="F2F2F2"/>
            <w:vAlign w:val="center"/>
          </w:tcPr>
          <w:p w14:paraId="53E423BF" w14:textId="77777777" w:rsidR="001F5019" w:rsidRPr="00FC3C78" w:rsidRDefault="001F5019" w:rsidP="001F5019">
            <w:pPr>
              <w:outlineLvl w:val="4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FC3C7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040" w:type="dxa"/>
            <w:vAlign w:val="center"/>
          </w:tcPr>
          <w:p w14:paraId="723C370B" w14:textId="77777777" w:rsidR="001F5019" w:rsidRPr="00FC3C78" w:rsidRDefault="008E7824" w:rsidP="00293A55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 w:rsidRPr="00FC3C78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CONSELHO DE ARQUITETURA E URBANISMO DO PIAUÍ</w:t>
            </w:r>
            <w:r w:rsidR="00E765A1" w:rsidRPr="00FC3C78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.</w:t>
            </w:r>
          </w:p>
        </w:tc>
      </w:tr>
      <w:tr w:rsidR="001F5019" w:rsidRPr="00FC3C78" w14:paraId="7891FC84" w14:textId="77777777" w:rsidTr="0083605F">
        <w:trPr>
          <w:cantSplit/>
          <w:trHeight w:val="283"/>
          <w:jc w:val="center"/>
        </w:trPr>
        <w:tc>
          <w:tcPr>
            <w:tcW w:w="2127" w:type="dxa"/>
            <w:shd w:val="clear" w:color="auto" w:fill="F2F2F2"/>
            <w:vAlign w:val="center"/>
          </w:tcPr>
          <w:p w14:paraId="46FEE08A" w14:textId="77777777" w:rsidR="001F5019" w:rsidRPr="00FC3C78" w:rsidRDefault="001F5019" w:rsidP="0083605F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FC3C7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040" w:type="dxa"/>
            <w:vAlign w:val="center"/>
          </w:tcPr>
          <w:p w14:paraId="3AF8DF0E" w14:textId="3698906A" w:rsidR="001F5019" w:rsidRPr="00FC3C78" w:rsidRDefault="00CE7900" w:rsidP="00B8120F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 w:rsidRPr="00FC3C78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APROVAÇÃO </w:t>
            </w:r>
            <w:r w:rsidR="00D30290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DO VALOR DA GRATIFICAÇÃO PARA A ASSESSORA </w:t>
            </w:r>
            <w:r w:rsidR="008D2E9E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TÉCNICA </w:t>
            </w:r>
            <w:r w:rsidR="00D30290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DA COMISSÃO ELEITORAL</w:t>
            </w:r>
            <w:r w:rsidR="00822EA6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.</w:t>
            </w:r>
          </w:p>
        </w:tc>
      </w:tr>
    </w:tbl>
    <w:p w14:paraId="13914B64" w14:textId="77777777" w:rsidR="00653C76" w:rsidRPr="00FC3C78" w:rsidRDefault="00653C76">
      <w:pPr>
        <w:rPr>
          <w:rFonts w:ascii="Arial" w:hAnsi="Arial" w:cs="Arial"/>
          <w:sz w:val="22"/>
          <w:szCs w:val="22"/>
        </w:rPr>
      </w:pPr>
    </w:p>
    <w:p w14:paraId="4806037C" w14:textId="3EB7FC65" w:rsidR="00DB231F" w:rsidRPr="00FC3C78" w:rsidRDefault="00DB231F" w:rsidP="00DB231F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480" w:after="480" w:line="276" w:lineRule="auto"/>
        <w:jc w:val="center"/>
        <w:rPr>
          <w:rFonts w:ascii="Arial" w:eastAsia="Times New Roman" w:hAnsi="Arial" w:cs="Arial"/>
          <w:b/>
          <w:smallCaps/>
          <w:sz w:val="22"/>
          <w:szCs w:val="22"/>
          <w:lang w:eastAsia="pt-BR"/>
        </w:rPr>
      </w:pPr>
      <w:r w:rsidRPr="00FC3C78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 xml:space="preserve">DELIBERAÇÃO PLENÁRIA Nº </w:t>
      </w:r>
      <w:r w:rsidR="00453113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>3</w:t>
      </w:r>
      <w:r w:rsidR="00536674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>7</w:t>
      </w:r>
      <w:r w:rsidR="00D30290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>3</w:t>
      </w:r>
      <w:r w:rsidR="00FC3C78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>/202</w:t>
      </w:r>
      <w:r w:rsidR="00536674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>3</w:t>
      </w:r>
    </w:p>
    <w:p w14:paraId="29C082D1" w14:textId="2DE7F0A9" w:rsidR="00A56596" w:rsidRPr="00FC3C78" w:rsidRDefault="00DB231F" w:rsidP="00DB231F">
      <w:pPr>
        <w:spacing w:line="276" w:lineRule="auto"/>
        <w:ind w:firstLine="7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FC3C78">
        <w:rPr>
          <w:rFonts w:ascii="Arial" w:eastAsia="Times New Roman" w:hAnsi="Arial" w:cs="Arial"/>
          <w:sz w:val="22"/>
          <w:szCs w:val="22"/>
          <w:lang w:eastAsia="pt-BR"/>
        </w:rPr>
        <w:t>O CONSELHO DE ARQUITETURA E URBANISMO DO ESTADO DO PIAUÍ – CAU/PI no uso das competê</w:t>
      </w:r>
      <w:r w:rsidR="00615543" w:rsidRPr="00FC3C78">
        <w:rPr>
          <w:rFonts w:ascii="Arial" w:eastAsia="Times New Roman" w:hAnsi="Arial" w:cs="Arial"/>
          <w:sz w:val="22"/>
          <w:szCs w:val="22"/>
          <w:lang w:eastAsia="pt-BR"/>
        </w:rPr>
        <w:t xml:space="preserve">ncias que lhe confere o inciso </w:t>
      </w:r>
      <w:r w:rsidR="00D26EA3" w:rsidRPr="00FC3C78">
        <w:rPr>
          <w:rFonts w:ascii="Arial" w:eastAsia="Times New Roman" w:hAnsi="Arial" w:cs="Arial"/>
          <w:sz w:val="22"/>
          <w:szCs w:val="22"/>
          <w:lang w:eastAsia="pt-BR"/>
        </w:rPr>
        <w:t>I</w:t>
      </w:r>
      <w:r w:rsidRPr="00FC3C78">
        <w:rPr>
          <w:rFonts w:ascii="Arial" w:eastAsia="Times New Roman" w:hAnsi="Arial" w:cs="Arial"/>
          <w:sz w:val="22"/>
          <w:szCs w:val="22"/>
          <w:lang w:eastAsia="pt-BR"/>
        </w:rPr>
        <w:t xml:space="preserve"> do art. 34 da </w:t>
      </w:r>
      <w:r w:rsidR="003F2A27" w:rsidRPr="00FC3C78">
        <w:rPr>
          <w:rFonts w:ascii="Arial" w:eastAsia="Times New Roman" w:hAnsi="Arial" w:cs="Arial"/>
          <w:sz w:val="22"/>
          <w:szCs w:val="22"/>
          <w:lang w:eastAsia="pt-BR"/>
        </w:rPr>
        <w:t>Lei 12.378/2010</w:t>
      </w:r>
      <w:r w:rsidR="007D09FA" w:rsidRPr="00FC3C78">
        <w:rPr>
          <w:rFonts w:ascii="Arial" w:eastAsia="Times New Roman" w:hAnsi="Arial" w:cs="Arial"/>
          <w:sz w:val="22"/>
          <w:szCs w:val="22"/>
          <w:lang w:eastAsia="pt-BR"/>
        </w:rPr>
        <w:t xml:space="preserve"> e art.</w:t>
      </w:r>
      <w:r w:rsidR="00407736">
        <w:rPr>
          <w:rFonts w:ascii="Arial" w:eastAsia="Times New Roman" w:hAnsi="Arial" w:cs="Arial"/>
          <w:sz w:val="22"/>
          <w:szCs w:val="22"/>
          <w:lang w:eastAsia="pt-BR"/>
        </w:rPr>
        <w:t xml:space="preserve"> 3</w:t>
      </w:r>
      <w:r w:rsidR="007D09FA" w:rsidRPr="00FC3C78">
        <w:rPr>
          <w:rFonts w:ascii="Arial" w:eastAsia="Times New Roman" w:hAnsi="Arial" w:cs="Arial"/>
          <w:sz w:val="22"/>
          <w:szCs w:val="22"/>
          <w:lang w:eastAsia="pt-BR"/>
        </w:rPr>
        <w:t>º</w:t>
      </w:r>
      <w:r w:rsidR="00407736">
        <w:rPr>
          <w:rFonts w:ascii="Arial" w:eastAsia="Times New Roman" w:hAnsi="Arial" w:cs="Arial"/>
          <w:sz w:val="22"/>
          <w:szCs w:val="22"/>
          <w:lang w:eastAsia="pt-BR"/>
        </w:rPr>
        <w:t>, inciso XX</w:t>
      </w:r>
      <w:r w:rsidR="007D09FA" w:rsidRPr="00FC3C78">
        <w:rPr>
          <w:rFonts w:ascii="Arial" w:eastAsia="Times New Roman" w:hAnsi="Arial" w:cs="Arial"/>
          <w:sz w:val="22"/>
          <w:szCs w:val="22"/>
          <w:lang w:eastAsia="pt-BR"/>
        </w:rPr>
        <w:t xml:space="preserve"> do Regimento Interno do CAU/PI,</w:t>
      </w:r>
      <w:r w:rsidR="003F2A27" w:rsidRPr="00FC3C78">
        <w:rPr>
          <w:rFonts w:ascii="Arial" w:eastAsia="Times New Roman" w:hAnsi="Arial" w:cs="Arial"/>
          <w:sz w:val="22"/>
          <w:szCs w:val="22"/>
          <w:lang w:eastAsia="pt-BR"/>
        </w:rPr>
        <w:t xml:space="preserve"> reunido </w:t>
      </w:r>
      <w:r w:rsidR="00D30290">
        <w:rPr>
          <w:rFonts w:ascii="Arial" w:eastAsia="Times New Roman" w:hAnsi="Arial" w:cs="Arial"/>
          <w:sz w:val="22"/>
          <w:szCs w:val="22"/>
          <w:lang w:eastAsia="pt-BR"/>
        </w:rPr>
        <w:t>extra</w:t>
      </w:r>
      <w:r w:rsidRPr="00FC3C78">
        <w:rPr>
          <w:rFonts w:ascii="Arial" w:eastAsia="Times New Roman" w:hAnsi="Arial" w:cs="Arial"/>
          <w:sz w:val="22"/>
          <w:szCs w:val="22"/>
          <w:lang w:eastAsia="pt-BR"/>
        </w:rPr>
        <w:t>ordinariamente em Teresina-PI</w:t>
      </w:r>
      <w:r w:rsidR="00550BB5">
        <w:rPr>
          <w:rFonts w:ascii="Arial" w:eastAsia="Times New Roman" w:hAnsi="Arial" w:cs="Arial"/>
          <w:sz w:val="22"/>
          <w:szCs w:val="22"/>
          <w:lang w:eastAsia="pt-BR"/>
        </w:rPr>
        <w:t>,</w:t>
      </w:r>
      <w:r w:rsidR="00FC3C78" w:rsidRPr="00FC3C78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D30290">
        <w:rPr>
          <w:rFonts w:ascii="Arial" w:eastAsia="Times New Roman" w:hAnsi="Arial" w:cs="Arial"/>
          <w:sz w:val="22"/>
          <w:szCs w:val="22"/>
          <w:lang w:eastAsia="pt-BR"/>
        </w:rPr>
        <w:t xml:space="preserve">via teleconferência, </w:t>
      </w:r>
      <w:r w:rsidR="001E2639" w:rsidRPr="00FC3C78">
        <w:rPr>
          <w:rFonts w:ascii="Arial" w:eastAsia="Times New Roman" w:hAnsi="Arial" w:cs="Arial"/>
          <w:sz w:val="22"/>
          <w:szCs w:val="22"/>
          <w:lang w:eastAsia="pt-BR"/>
        </w:rPr>
        <w:t xml:space="preserve">dia </w:t>
      </w:r>
      <w:r w:rsidR="00D30290">
        <w:rPr>
          <w:rFonts w:ascii="Arial" w:eastAsia="Times New Roman" w:hAnsi="Arial" w:cs="Arial"/>
          <w:sz w:val="22"/>
          <w:szCs w:val="22"/>
          <w:lang w:eastAsia="pt-BR"/>
        </w:rPr>
        <w:t>14</w:t>
      </w:r>
      <w:r w:rsidR="003D3520" w:rsidRPr="00FC3C78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Pr="00FC3C78">
        <w:rPr>
          <w:rFonts w:ascii="Arial" w:eastAsia="Times New Roman" w:hAnsi="Arial" w:cs="Arial"/>
          <w:sz w:val="22"/>
          <w:szCs w:val="22"/>
          <w:lang w:eastAsia="pt-BR"/>
        </w:rPr>
        <w:t xml:space="preserve">de </w:t>
      </w:r>
      <w:r w:rsidR="00536674">
        <w:rPr>
          <w:rFonts w:ascii="Arial" w:eastAsia="Times New Roman" w:hAnsi="Arial" w:cs="Arial"/>
          <w:sz w:val="22"/>
          <w:szCs w:val="22"/>
          <w:lang w:eastAsia="pt-BR"/>
        </w:rPr>
        <w:t>fevereiro</w:t>
      </w:r>
      <w:r w:rsidRPr="00FC3C78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FC3C78" w:rsidRPr="00FC3C78">
        <w:rPr>
          <w:rFonts w:ascii="Arial" w:eastAsia="Times New Roman" w:hAnsi="Arial" w:cs="Arial"/>
          <w:sz w:val="22"/>
          <w:szCs w:val="22"/>
          <w:lang w:eastAsia="pt-BR"/>
        </w:rPr>
        <w:t>202</w:t>
      </w:r>
      <w:r w:rsidR="00536674">
        <w:rPr>
          <w:rFonts w:ascii="Arial" w:eastAsia="Times New Roman" w:hAnsi="Arial" w:cs="Arial"/>
          <w:sz w:val="22"/>
          <w:szCs w:val="22"/>
          <w:lang w:eastAsia="pt-BR"/>
        </w:rPr>
        <w:t>3</w:t>
      </w:r>
      <w:r w:rsidR="003D3520" w:rsidRPr="00FC3C78">
        <w:rPr>
          <w:rFonts w:ascii="Arial" w:eastAsia="Times New Roman" w:hAnsi="Arial" w:cs="Arial"/>
          <w:sz w:val="22"/>
          <w:szCs w:val="22"/>
          <w:lang w:eastAsia="pt-BR"/>
        </w:rPr>
        <w:t xml:space="preserve">, após o assunto em </w:t>
      </w:r>
      <w:r w:rsidR="00012194" w:rsidRPr="00FC3C78">
        <w:rPr>
          <w:rFonts w:ascii="Arial" w:eastAsia="Times New Roman" w:hAnsi="Arial" w:cs="Arial"/>
          <w:sz w:val="22"/>
          <w:szCs w:val="22"/>
          <w:lang w:eastAsia="pt-BR"/>
        </w:rPr>
        <w:t>epígrafe, e</w:t>
      </w:r>
      <w:r w:rsidR="003D3520" w:rsidRPr="00FC3C78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</w:p>
    <w:p w14:paraId="59674C70" w14:textId="77777777" w:rsidR="00CE7900" w:rsidRPr="00FC3C78" w:rsidRDefault="00CE7900" w:rsidP="00CE7900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7A55D474" w14:textId="77777777" w:rsidR="00E87CD7" w:rsidRPr="00FC3C78" w:rsidRDefault="00E87CD7" w:rsidP="00E87CD7">
      <w:pPr>
        <w:pStyle w:val="PargrafodaLista"/>
        <w:ind w:left="360"/>
        <w:jc w:val="both"/>
        <w:rPr>
          <w:rFonts w:ascii="Arial" w:hAnsi="Arial" w:cs="Arial"/>
          <w:b/>
          <w:sz w:val="22"/>
          <w:szCs w:val="22"/>
          <w:lang w:eastAsia="pt-BR"/>
        </w:rPr>
      </w:pPr>
    </w:p>
    <w:p w14:paraId="1F101E81" w14:textId="766FA0B0" w:rsidR="003F1234" w:rsidRPr="002F3C8A" w:rsidRDefault="003F1234" w:rsidP="002014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3C8A">
        <w:rPr>
          <w:rFonts w:ascii="Arial" w:eastAsia="Times New Roman" w:hAnsi="Arial" w:cs="Arial"/>
          <w:b/>
          <w:sz w:val="22"/>
          <w:szCs w:val="22"/>
          <w:lang w:eastAsia="pt-BR"/>
        </w:rPr>
        <w:t>Considerando</w:t>
      </w:r>
      <w:r w:rsidRPr="002F3C8A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Pr="002F3C8A">
        <w:rPr>
          <w:rFonts w:ascii="Arial" w:hAnsi="Arial" w:cs="Arial"/>
          <w:sz w:val="22"/>
          <w:szCs w:val="22"/>
        </w:rPr>
        <w:t xml:space="preserve">aprovação da referida prestação de contas pela Comissão de Finanças, Atos Administrativos e Planejamento Estratégico do CAU/PI, no dia </w:t>
      </w:r>
      <w:r w:rsidR="00536674">
        <w:rPr>
          <w:rFonts w:ascii="Arial" w:hAnsi="Arial" w:cs="Arial"/>
          <w:sz w:val="22"/>
          <w:szCs w:val="22"/>
        </w:rPr>
        <w:t>09</w:t>
      </w:r>
      <w:r w:rsidRPr="002F3C8A">
        <w:rPr>
          <w:rFonts w:ascii="Arial" w:hAnsi="Arial" w:cs="Arial"/>
          <w:sz w:val="22"/>
          <w:szCs w:val="22"/>
        </w:rPr>
        <w:t xml:space="preserve"> de </w:t>
      </w:r>
      <w:r w:rsidR="00536674">
        <w:rPr>
          <w:rFonts w:ascii="Arial" w:hAnsi="Arial" w:cs="Arial"/>
          <w:sz w:val="22"/>
          <w:szCs w:val="22"/>
        </w:rPr>
        <w:t>fevereiro</w:t>
      </w:r>
      <w:r w:rsidRPr="002F3C8A">
        <w:rPr>
          <w:rFonts w:ascii="Arial" w:hAnsi="Arial" w:cs="Arial"/>
          <w:sz w:val="22"/>
          <w:szCs w:val="22"/>
        </w:rPr>
        <w:t xml:space="preserve"> de 202</w:t>
      </w:r>
      <w:r w:rsidR="0053667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,</w:t>
      </w:r>
      <w:r w:rsidRPr="002F3C8A">
        <w:rPr>
          <w:rFonts w:ascii="Arial" w:hAnsi="Arial" w:cs="Arial"/>
          <w:sz w:val="22"/>
          <w:szCs w:val="22"/>
        </w:rPr>
        <w:t xml:space="preserve"> através da </w:t>
      </w:r>
      <w:r>
        <w:rPr>
          <w:rFonts w:ascii="Arial" w:hAnsi="Arial" w:cs="Arial"/>
          <w:sz w:val="22"/>
          <w:szCs w:val="22"/>
        </w:rPr>
        <w:t>D</w:t>
      </w:r>
      <w:r w:rsidRPr="002F3C8A">
        <w:rPr>
          <w:rFonts w:ascii="Arial" w:hAnsi="Arial" w:cs="Arial"/>
          <w:sz w:val="22"/>
          <w:szCs w:val="22"/>
        </w:rPr>
        <w:t>eliberação nº 0</w:t>
      </w:r>
      <w:r w:rsidR="00536674">
        <w:rPr>
          <w:rFonts w:ascii="Arial" w:hAnsi="Arial" w:cs="Arial"/>
          <w:sz w:val="22"/>
          <w:szCs w:val="22"/>
        </w:rPr>
        <w:t>0</w:t>
      </w:r>
      <w:r w:rsidR="00D30290">
        <w:rPr>
          <w:rFonts w:ascii="Arial" w:hAnsi="Arial" w:cs="Arial"/>
          <w:sz w:val="22"/>
          <w:szCs w:val="22"/>
        </w:rPr>
        <w:t>8</w:t>
      </w:r>
      <w:r w:rsidRPr="002F3C8A">
        <w:rPr>
          <w:rFonts w:ascii="Arial" w:hAnsi="Arial" w:cs="Arial"/>
          <w:sz w:val="22"/>
          <w:szCs w:val="22"/>
        </w:rPr>
        <w:t>/202</w:t>
      </w:r>
      <w:r w:rsidR="00536674">
        <w:rPr>
          <w:rFonts w:ascii="Arial" w:hAnsi="Arial" w:cs="Arial"/>
          <w:sz w:val="22"/>
          <w:szCs w:val="22"/>
        </w:rPr>
        <w:t>3</w:t>
      </w:r>
      <w:r w:rsidRPr="002F3C8A">
        <w:rPr>
          <w:rFonts w:ascii="Arial" w:hAnsi="Arial" w:cs="Arial"/>
          <w:sz w:val="22"/>
          <w:szCs w:val="22"/>
        </w:rPr>
        <w:t>;</w:t>
      </w:r>
    </w:p>
    <w:p w14:paraId="486F0DE2" w14:textId="77777777" w:rsidR="003F1234" w:rsidRPr="002F3C8A" w:rsidRDefault="003F1234" w:rsidP="003F123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A990E26" w14:textId="77777777" w:rsidR="003F1234" w:rsidRPr="002F3C8A" w:rsidRDefault="003F1234" w:rsidP="003F1234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5CC0C0AA" w14:textId="77777777" w:rsidR="003F1234" w:rsidRPr="002F3C8A" w:rsidRDefault="003F1234" w:rsidP="003F1234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2F3C8A">
        <w:rPr>
          <w:rFonts w:ascii="Arial" w:eastAsia="Times New Roman" w:hAnsi="Arial" w:cs="Arial"/>
          <w:b/>
          <w:sz w:val="22"/>
          <w:szCs w:val="22"/>
          <w:lang w:eastAsia="pt-BR"/>
        </w:rPr>
        <w:t>DELIBEROU:</w:t>
      </w:r>
    </w:p>
    <w:p w14:paraId="69AC1325" w14:textId="77777777" w:rsidR="003F1234" w:rsidRPr="002F3C8A" w:rsidRDefault="003F1234" w:rsidP="003F1234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09676709" w14:textId="77777777" w:rsidR="003F1234" w:rsidRPr="002F3C8A" w:rsidRDefault="003F1234" w:rsidP="003F1234">
      <w:pPr>
        <w:jc w:val="both"/>
        <w:rPr>
          <w:rFonts w:ascii="Arial" w:hAnsi="Arial" w:cs="Arial"/>
          <w:b/>
          <w:sz w:val="22"/>
          <w:szCs w:val="22"/>
          <w:lang w:eastAsia="pt-BR"/>
        </w:rPr>
      </w:pPr>
    </w:p>
    <w:p w14:paraId="1C3F64AA" w14:textId="73297B02" w:rsidR="003F1234" w:rsidRPr="004C5ABA" w:rsidRDefault="003F1234" w:rsidP="003F1234">
      <w:pPr>
        <w:pStyle w:val="PargrafodaLista"/>
        <w:numPr>
          <w:ilvl w:val="0"/>
          <w:numId w:val="8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4C5ABA">
        <w:rPr>
          <w:rFonts w:ascii="Arial" w:eastAsia="Times New Roman" w:hAnsi="Arial" w:cs="Arial"/>
          <w:sz w:val="22"/>
          <w:szCs w:val="22"/>
          <w:lang w:eastAsia="pt-BR"/>
        </w:rPr>
        <w:t xml:space="preserve">Aprovar </w:t>
      </w:r>
      <w:r w:rsidR="00D30290">
        <w:rPr>
          <w:rFonts w:ascii="Arial" w:eastAsia="Times New Roman" w:hAnsi="Arial" w:cs="Arial"/>
          <w:sz w:val="22"/>
          <w:szCs w:val="22"/>
          <w:lang w:eastAsia="pt-BR"/>
        </w:rPr>
        <w:t xml:space="preserve">o valor da gratificação </w:t>
      </w:r>
      <w:r w:rsidR="00A978B2">
        <w:rPr>
          <w:rFonts w:ascii="Arial" w:eastAsia="Times New Roman" w:hAnsi="Arial" w:cs="Arial"/>
          <w:sz w:val="22"/>
          <w:szCs w:val="22"/>
          <w:lang w:eastAsia="pt-BR"/>
        </w:rPr>
        <w:t xml:space="preserve">para </w:t>
      </w:r>
      <w:r w:rsidR="00D30290">
        <w:rPr>
          <w:rFonts w:ascii="Arial" w:eastAsia="Times New Roman" w:hAnsi="Arial" w:cs="Arial"/>
          <w:sz w:val="22"/>
          <w:szCs w:val="22"/>
          <w:lang w:eastAsia="pt-BR"/>
        </w:rPr>
        <w:t xml:space="preserve">a assessora técnica da </w:t>
      </w:r>
      <w:r w:rsidR="0068137C">
        <w:rPr>
          <w:rFonts w:ascii="Arial" w:eastAsia="Times New Roman" w:hAnsi="Arial" w:cs="Arial"/>
          <w:sz w:val="22"/>
          <w:szCs w:val="22"/>
          <w:lang w:eastAsia="pt-BR"/>
        </w:rPr>
        <w:t>C</w:t>
      </w:r>
      <w:r w:rsidR="00D30290">
        <w:rPr>
          <w:rFonts w:ascii="Arial" w:eastAsia="Times New Roman" w:hAnsi="Arial" w:cs="Arial"/>
          <w:sz w:val="22"/>
          <w:szCs w:val="22"/>
          <w:lang w:eastAsia="pt-BR"/>
        </w:rPr>
        <w:t xml:space="preserve">omissão </w:t>
      </w:r>
      <w:r w:rsidR="0068137C">
        <w:rPr>
          <w:rFonts w:ascii="Arial" w:eastAsia="Times New Roman" w:hAnsi="Arial" w:cs="Arial"/>
          <w:sz w:val="22"/>
          <w:szCs w:val="22"/>
          <w:lang w:eastAsia="pt-BR"/>
        </w:rPr>
        <w:t>E</w:t>
      </w:r>
      <w:r w:rsidR="00D30290">
        <w:rPr>
          <w:rFonts w:ascii="Arial" w:eastAsia="Times New Roman" w:hAnsi="Arial" w:cs="Arial"/>
          <w:sz w:val="22"/>
          <w:szCs w:val="22"/>
          <w:lang w:eastAsia="pt-BR"/>
        </w:rPr>
        <w:t>leitoral (R$ 300,00) a contar a partir do início dos trabalhos</w:t>
      </w:r>
      <w:r w:rsidR="003805F7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68137C">
        <w:rPr>
          <w:rFonts w:ascii="Arial" w:eastAsia="Times New Roman" w:hAnsi="Arial" w:cs="Arial"/>
          <w:sz w:val="22"/>
          <w:szCs w:val="22"/>
          <w:lang w:eastAsia="pt-BR"/>
        </w:rPr>
        <w:t xml:space="preserve">da referida comissão </w:t>
      </w:r>
      <w:r w:rsidR="003805F7" w:rsidRPr="003805F7">
        <w:rPr>
          <w:rFonts w:ascii="Arial" w:eastAsia="Times New Roman" w:hAnsi="Arial" w:cs="Arial"/>
          <w:sz w:val="22"/>
          <w:szCs w:val="22"/>
          <w:lang w:eastAsia="pt-BR"/>
        </w:rPr>
        <w:t>até a diplomação dos eleitos, conforme calendário eleitoral das eleições de 2023</w:t>
      </w:r>
      <w:r w:rsidR="003805F7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14:paraId="208871EE" w14:textId="77777777" w:rsidR="00DB231F" w:rsidRPr="00FC3C78" w:rsidRDefault="00DB231F" w:rsidP="00DB231F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FC3C78">
        <w:rPr>
          <w:rFonts w:ascii="Arial" w:eastAsia="Times New Roman" w:hAnsi="Arial" w:cs="Arial"/>
          <w:sz w:val="22"/>
          <w:szCs w:val="22"/>
          <w:lang w:eastAsia="pt-BR"/>
        </w:rPr>
        <w:t>Esta Deliberação entrará em vigor nesta data.</w:t>
      </w:r>
    </w:p>
    <w:p w14:paraId="2D877DAC" w14:textId="77777777" w:rsidR="00DB231F" w:rsidRPr="00FC3C78" w:rsidRDefault="00DB231F" w:rsidP="00DB231F">
      <w:pPr>
        <w:pStyle w:val="PargrafodaLista"/>
        <w:rPr>
          <w:rFonts w:ascii="Arial" w:eastAsia="Times New Roman" w:hAnsi="Arial" w:cs="Arial"/>
          <w:sz w:val="22"/>
          <w:szCs w:val="22"/>
          <w:lang w:eastAsia="pt-BR"/>
        </w:rPr>
      </w:pPr>
    </w:p>
    <w:p w14:paraId="1E552D29" w14:textId="62A8C4D9" w:rsidR="00B54F74" w:rsidRPr="00FC3C78" w:rsidRDefault="00B54F74" w:rsidP="00B54F74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FC3C78">
        <w:rPr>
          <w:rFonts w:ascii="Arial" w:eastAsia="Times New Roman" w:hAnsi="Arial" w:cs="Arial"/>
          <w:sz w:val="22"/>
          <w:szCs w:val="22"/>
          <w:lang w:eastAsia="pt-BR"/>
        </w:rPr>
        <w:t>Com 0</w:t>
      </w:r>
      <w:r w:rsidR="00D30290">
        <w:rPr>
          <w:rFonts w:ascii="Arial" w:eastAsia="Times New Roman" w:hAnsi="Arial" w:cs="Arial"/>
          <w:sz w:val="22"/>
          <w:szCs w:val="22"/>
          <w:lang w:eastAsia="pt-BR"/>
        </w:rPr>
        <w:t>5</w:t>
      </w:r>
      <w:r w:rsidRPr="00FC3C78">
        <w:rPr>
          <w:rFonts w:ascii="Arial" w:eastAsia="Times New Roman" w:hAnsi="Arial" w:cs="Arial"/>
          <w:sz w:val="22"/>
          <w:szCs w:val="22"/>
          <w:lang w:eastAsia="pt-BR"/>
        </w:rPr>
        <w:t xml:space="preserve"> (</w:t>
      </w:r>
      <w:r w:rsidR="00D30290">
        <w:rPr>
          <w:rFonts w:ascii="Arial" w:eastAsia="Times New Roman" w:hAnsi="Arial" w:cs="Arial"/>
          <w:sz w:val="22"/>
          <w:szCs w:val="22"/>
          <w:lang w:eastAsia="pt-BR"/>
        </w:rPr>
        <w:t>cinco</w:t>
      </w:r>
      <w:r w:rsidRPr="00FC3C78">
        <w:rPr>
          <w:rFonts w:ascii="Arial" w:eastAsia="Times New Roman" w:hAnsi="Arial" w:cs="Arial"/>
          <w:sz w:val="22"/>
          <w:szCs w:val="22"/>
          <w:lang w:eastAsia="pt-BR"/>
        </w:rPr>
        <w:t>) votos favoráveis e 0</w:t>
      </w:r>
      <w:r w:rsidR="00D30290">
        <w:rPr>
          <w:rFonts w:ascii="Arial" w:eastAsia="Times New Roman" w:hAnsi="Arial" w:cs="Arial"/>
          <w:sz w:val="22"/>
          <w:szCs w:val="22"/>
          <w:lang w:eastAsia="pt-BR"/>
        </w:rPr>
        <w:t>3</w:t>
      </w:r>
      <w:r w:rsidRPr="00FC3C78">
        <w:rPr>
          <w:rFonts w:ascii="Arial" w:eastAsia="Times New Roman" w:hAnsi="Arial" w:cs="Arial"/>
          <w:sz w:val="22"/>
          <w:szCs w:val="22"/>
          <w:lang w:eastAsia="pt-BR"/>
        </w:rPr>
        <w:t xml:space="preserve"> (</w:t>
      </w:r>
      <w:r w:rsidR="00D30290">
        <w:rPr>
          <w:rFonts w:ascii="Arial" w:eastAsia="Times New Roman" w:hAnsi="Arial" w:cs="Arial"/>
          <w:sz w:val="22"/>
          <w:szCs w:val="22"/>
          <w:lang w:eastAsia="pt-BR"/>
        </w:rPr>
        <w:t>três</w:t>
      </w:r>
      <w:r w:rsidRPr="00FC3C78">
        <w:rPr>
          <w:rFonts w:ascii="Arial" w:eastAsia="Times New Roman" w:hAnsi="Arial" w:cs="Arial"/>
          <w:sz w:val="22"/>
          <w:szCs w:val="22"/>
          <w:lang w:eastAsia="pt-BR"/>
        </w:rPr>
        <w:t>) ausência</w:t>
      </w:r>
      <w:r w:rsidR="00536674">
        <w:rPr>
          <w:rFonts w:ascii="Arial" w:eastAsia="Times New Roman" w:hAnsi="Arial" w:cs="Arial"/>
          <w:sz w:val="22"/>
          <w:szCs w:val="22"/>
          <w:lang w:eastAsia="pt-BR"/>
        </w:rPr>
        <w:t xml:space="preserve"> (s)</w:t>
      </w:r>
    </w:p>
    <w:p w14:paraId="44B24DD8" w14:textId="77777777" w:rsidR="00B54F74" w:rsidRPr="00FC3C78" w:rsidRDefault="00B54F74" w:rsidP="00B54F74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07612A0B" w14:textId="77777777" w:rsidR="00B54F74" w:rsidRPr="00FC3C78" w:rsidRDefault="00B54F74" w:rsidP="00B54F74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3596A1EB" w14:textId="0E6F6600" w:rsidR="00B54F74" w:rsidRPr="00FC3C78" w:rsidRDefault="00B54F74" w:rsidP="00B54F74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FC3C78">
        <w:rPr>
          <w:rFonts w:ascii="Arial" w:eastAsia="Times New Roman" w:hAnsi="Arial" w:cs="Arial"/>
          <w:sz w:val="22"/>
          <w:szCs w:val="22"/>
          <w:lang w:eastAsia="pt-BR"/>
        </w:rPr>
        <w:t xml:space="preserve">Teresina, </w:t>
      </w:r>
      <w:r w:rsidR="00D30290">
        <w:rPr>
          <w:rFonts w:ascii="Arial" w:eastAsia="Times New Roman" w:hAnsi="Arial" w:cs="Arial"/>
          <w:sz w:val="22"/>
          <w:szCs w:val="22"/>
          <w:lang w:eastAsia="pt-BR"/>
        </w:rPr>
        <w:t xml:space="preserve">14 </w:t>
      </w:r>
      <w:r w:rsidR="0030142C">
        <w:rPr>
          <w:rFonts w:ascii="Arial" w:eastAsia="Times New Roman" w:hAnsi="Arial" w:cs="Arial"/>
          <w:sz w:val="22"/>
          <w:szCs w:val="22"/>
          <w:lang w:eastAsia="pt-BR"/>
        </w:rPr>
        <w:t xml:space="preserve">de </w:t>
      </w:r>
      <w:r w:rsidR="00536674">
        <w:rPr>
          <w:rFonts w:ascii="Arial" w:eastAsia="Times New Roman" w:hAnsi="Arial" w:cs="Arial"/>
          <w:sz w:val="22"/>
          <w:szCs w:val="22"/>
          <w:lang w:eastAsia="pt-BR"/>
        </w:rPr>
        <w:t>fevereir</w:t>
      </w:r>
      <w:r w:rsidR="0030142C">
        <w:rPr>
          <w:rFonts w:ascii="Arial" w:eastAsia="Times New Roman" w:hAnsi="Arial" w:cs="Arial"/>
          <w:sz w:val="22"/>
          <w:szCs w:val="22"/>
          <w:lang w:eastAsia="pt-BR"/>
        </w:rPr>
        <w:t>o</w:t>
      </w:r>
      <w:r w:rsidRPr="00FC3C78">
        <w:rPr>
          <w:rFonts w:ascii="Arial" w:eastAsia="Times New Roman" w:hAnsi="Arial" w:cs="Arial"/>
          <w:sz w:val="22"/>
          <w:szCs w:val="22"/>
          <w:lang w:eastAsia="pt-BR"/>
        </w:rPr>
        <w:t xml:space="preserve"> de 202</w:t>
      </w:r>
      <w:r w:rsidR="00536674">
        <w:rPr>
          <w:rFonts w:ascii="Arial" w:eastAsia="Times New Roman" w:hAnsi="Arial" w:cs="Arial"/>
          <w:sz w:val="22"/>
          <w:szCs w:val="22"/>
          <w:lang w:eastAsia="pt-BR"/>
        </w:rPr>
        <w:t>3</w:t>
      </w:r>
    </w:p>
    <w:p w14:paraId="6ECE7781" w14:textId="48315C79" w:rsidR="00B54F74" w:rsidRDefault="00B54F74" w:rsidP="00B54F74">
      <w:pPr>
        <w:spacing w:line="276" w:lineRule="auto"/>
        <w:rPr>
          <w:rFonts w:ascii="Arial" w:hAnsi="Arial" w:cs="Arial"/>
          <w:noProof/>
          <w:sz w:val="22"/>
          <w:szCs w:val="22"/>
          <w:lang w:eastAsia="pt-BR"/>
        </w:rPr>
      </w:pPr>
    </w:p>
    <w:p w14:paraId="28B56493" w14:textId="77777777" w:rsidR="00561FE8" w:rsidRDefault="00561FE8" w:rsidP="00B54F74">
      <w:pPr>
        <w:spacing w:line="276" w:lineRule="auto"/>
        <w:rPr>
          <w:rFonts w:ascii="Arial" w:hAnsi="Arial" w:cs="Arial"/>
          <w:noProof/>
          <w:sz w:val="22"/>
          <w:szCs w:val="22"/>
          <w:lang w:eastAsia="pt-BR"/>
        </w:rPr>
      </w:pPr>
    </w:p>
    <w:p w14:paraId="586D977E" w14:textId="7F94912B" w:rsidR="00B54F74" w:rsidRDefault="00B54F74" w:rsidP="00B54F74">
      <w:pPr>
        <w:spacing w:line="276" w:lineRule="auto"/>
        <w:rPr>
          <w:rFonts w:ascii="Arial" w:hAnsi="Arial" w:cs="Arial"/>
          <w:noProof/>
          <w:sz w:val="22"/>
          <w:szCs w:val="22"/>
          <w:lang w:eastAsia="pt-BR"/>
        </w:rPr>
      </w:pPr>
    </w:p>
    <w:p w14:paraId="019224BF" w14:textId="77777777" w:rsidR="00D30290" w:rsidRDefault="00D30290" w:rsidP="00B54F74">
      <w:pPr>
        <w:spacing w:line="276" w:lineRule="auto"/>
        <w:rPr>
          <w:rFonts w:ascii="Arial" w:hAnsi="Arial" w:cs="Arial"/>
          <w:noProof/>
          <w:sz w:val="22"/>
          <w:szCs w:val="22"/>
          <w:lang w:eastAsia="pt-BR"/>
        </w:rPr>
      </w:pPr>
    </w:p>
    <w:p w14:paraId="01CB867B" w14:textId="77777777" w:rsidR="00B54F74" w:rsidRDefault="00B54F74" w:rsidP="00B54F74">
      <w:pPr>
        <w:spacing w:line="276" w:lineRule="auto"/>
        <w:jc w:val="center"/>
        <w:rPr>
          <w:rFonts w:ascii="Arial" w:hAnsi="Arial" w:cs="Arial"/>
          <w:noProof/>
          <w:sz w:val="22"/>
          <w:szCs w:val="22"/>
          <w:lang w:eastAsia="pt-BR"/>
        </w:rPr>
      </w:pPr>
    </w:p>
    <w:p w14:paraId="77F2BE79" w14:textId="44E8AC3C" w:rsidR="00B54F74" w:rsidRDefault="00B54F74" w:rsidP="00B54F74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WELLINGTON CAMARÇO</w:t>
      </w:r>
    </w:p>
    <w:p w14:paraId="36822517" w14:textId="77777777" w:rsidR="00B54F74" w:rsidRPr="008C36C2" w:rsidRDefault="00B54F74" w:rsidP="00B54F74">
      <w:pPr>
        <w:spacing w:line="276" w:lineRule="auto"/>
        <w:jc w:val="center"/>
        <w:rPr>
          <w:rFonts w:ascii="Arial" w:eastAsia="Times New Roman" w:hAnsi="Arial" w:cs="Arial"/>
          <w:bCs/>
          <w:sz w:val="22"/>
          <w:szCs w:val="22"/>
          <w:lang w:eastAsia="pt-BR"/>
        </w:rPr>
      </w:pPr>
      <w:r w:rsidRPr="008C36C2">
        <w:rPr>
          <w:rFonts w:ascii="Arial" w:eastAsia="Times New Roman" w:hAnsi="Arial" w:cs="Arial"/>
          <w:bCs/>
          <w:sz w:val="22"/>
          <w:szCs w:val="22"/>
          <w:lang w:eastAsia="pt-BR"/>
        </w:rPr>
        <w:t>Presidente do CAU/PI</w:t>
      </w:r>
    </w:p>
    <w:p w14:paraId="6A54E2CF" w14:textId="3C72E202" w:rsidR="00DB231F" w:rsidRPr="00FC3C78" w:rsidRDefault="00DB231F" w:rsidP="00B54F74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sectPr w:rsidR="00DB231F" w:rsidRPr="00FC3C78" w:rsidSect="00397387">
      <w:headerReference w:type="even" r:id="rId8"/>
      <w:headerReference w:type="default" r:id="rId9"/>
      <w:headerReference w:type="first" r:id="rId10"/>
      <w:pgSz w:w="11900" w:h="16840"/>
      <w:pgMar w:top="1701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3DA8" w14:textId="77777777" w:rsidR="003B797B" w:rsidRDefault="003B797B" w:rsidP="00EE4FDD">
      <w:r>
        <w:separator/>
      </w:r>
    </w:p>
  </w:endnote>
  <w:endnote w:type="continuationSeparator" w:id="0">
    <w:p w14:paraId="12817B24" w14:textId="77777777" w:rsidR="003B797B" w:rsidRDefault="003B797B" w:rsidP="00EE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2C773" w14:textId="77777777" w:rsidR="003B797B" w:rsidRDefault="003B797B" w:rsidP="00EE4FDD">
      <w:r>
        <w:separator/>
      </w:r>
    </w:p>
  </w:footnote>
  <w:footnote w:type="continuationSeparator" w:id="0">
    <w:p w14:paraId="50F7E9EF" w14:textId="77777777" w:rsidR="003B797B" w:rsidRDefault="003B797B" w:rsidP="00EE4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7745" w14:textId="77777777" w:rsidR="007B1247" w:rsidRDefault="00000000">
    <w:pPr>
      <w:pStyle w:val="Cabealho"/>
    </w:pPr>
    <w:r>
      <w:rPr>
        <w:noProof/>
        <w:lang w:val="en-US"/>
      </w:rPr>
      <w:pict w14:anchorId="18192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77" type="#_x0000_t75" style="position:absolute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U-PI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859F" w14:textId="77777777" w:rsidR="007B1247" w:rsidRDefault="00000000" w:rsidP="000B5009">
    <w:pPr>
      <w:pStyle w:val="Cabealho"/>
      <w:tabs>
        <w:tab w:val="clear" w:pos="4320"/>
        <w:tab w:val="clear" w:pos="8640"/>
        <w:tab w:val="center" w:pos="4150"/>
      </w:tabs>
    </w:pPr>
    <w:r>
      <w:rPr>
        <w:noProof/>
        <w:lang w:val="en-US"/>
      </w:rPr>
      <w:pict w14:anchorId="176DE0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76" type="#_x0000_t75" style="position:absolute;margin-left:-88.5pt;margin-top:-111.1pt;width:613.75pt;height:878.65pt;z-index:-251659776;mso-wrap-edited:f;mso-position-horizontal-relative:margin;mso-position-vertical-relative:margin" wrapcoords="-27 0 -27 21561 21600 21561 21600 0 -27 0">
          <v:imagedata r:id="rId1" o:title="CAU-PI - Papel Timbrado-01"/>
          <w10:wrap anchorx="margin" anchory="margin"/>
        </v:shape>
      </w:pict>
    </w:r>
    <w:r w:rsidR="000B500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4CD0" w14:textId="77777777" w:rsidR="007B1247" w:rsidRDefault="00000000">
    <w:pPr>
      <w:pStyle w:val="Cabealho"/>
    </w:pPr>
    <w:r>
      <w:rPr>
        <w:noProof/>
        <w:lang w:val="en-US"/>
      </w:rPr>
      <w:pict w14:anchorId="6D5BBF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78" type="#_x0000_t75" style="position:absolute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U-PI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80656"/>
    <w:multiLevelType w:val="hybridMultilevel"/>
    <w:tmpl w:val="EE9ED4FE"/>
    <w:lvl w:ilvl="0" w:tplc="93548CE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7190"/>
    <w:multiLevelType w:val="hybridMultilevel"/>
    <w:tmpl w:val="4C5273C0"/>
    <w:lvl w:ilvl="0" w:tplc="350A3A26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59032CB"/>
    <w:multiLevelType w:val="hybridMultilevel"/>
    <w:tmpl w:val="B252A142"/>
    <w:lvl w:ilvl="0" w:tplc="3060618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0492B"/>
    <w:multiLevelType w:val="hybridMultilevel"/>
    <w:tmpl w:val="8850F01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082874"/>
    <w:multiLevelType w:val="hybridMultilevel"/>
    <w:tmpl w:val="514A1DF8"/>
    <w:lvl w:ilvl="0" w:tplc="A5ECEE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25C38"/>
    <w:multiLevelType w:val="hybridMultilevel"/>
    <w:tmpl w:val="CA84A1A2"/>
    <w:lvl w:ilvl="0" w:tplc="454E0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4736C"/>
    <w:multiLevelType w:val="hybridMultilevel"/>
    <w:tmpl w:val="C83AD6D0"/>
    <w:lvl w:ilvl="0" w:tplc="DA36DF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A0C62"/>
    <w:multiLevelType w:val="hybridMultilevel"/>
    <w:tmpl w:val="914EF4F8"/>
    <w:lvl w:ilvl="0" w:tplc="B55CF9F4">
      <w:start w:val="1"/>
      <w:numFmt w:val="lowerLetter"/>
      <w:lvlText w:val="%1)"/>
      <w:lvlJc w:val="left"/>
      <w:pPr>
        <w:ind w:left="2514" w:hanging="13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9656DAA"/>
    <w:multiLevelType w:val="hybridMultilevel"/>
    <w:tmpl w:val="359E4830"/>
    <w:lvl w:ilvl="0" w:tplc="4E06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653957">
    <w:abstractNumId w:val="7"/>
  </w:num>
  <w:num w:numId="2" w16cid:durableId="1223178648">
    <w:abstractNumId w:val="1"/>
  </w:num>
  <w:num w:numId="3" w16cid:durableId="1285574638">
    <w:abstractNumId w:val="4"/>
  </w:num>
  <w:num w:numId="4" w16cid:durableId="726800203">
    <w:abstractNumId w:val="6"/>
  </w:num>
  <w:num w:numId="5" w16cid:durableId="827942708">
    <w:abstractNumId w:val="2"/>
  </w:num>
  <w:num w:numId="6" w16cid:durableId="1131436630">
    <w:abstractNumId w:val="8"/>
  </w:num>
  <w:num w:numId="7" w16cid:durableId="166557017">
    <w:abstractNumId w:val="5"/>
  </w:num>
  <w:num w:numId="8" w16cid:durableId="1839802514">
    <w:abstractNumId w:val="0"/>
  </w:num>
  <w:num w:numId="9" w16cid:durableId="1960457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DD"/>
    <w:rsid w:val="00001331"/>
    <w:rsid w:val="00002A19"/>
    <w:rsid w:val="000039F2"/>
    <w:rsid w:val="00004408"/>
    <w:rsid w:val="00005D97"/>
    <w:rsid w:val="000114B4"/>
    <w:rsid w:val="00012194"/>
    <w:rsid w:val="000218BC"/>
    <w:rsid w:val="00022D4C"/>
    <w:rsid w:val="00025800"/>
    <w:rsid w:val="000447C4"/>
    <w:rsid w:val="00045CEC"/>
    <w:rsid w:val="0005052C"/>
    <w:rsid w:val="00054FA3"/>
    <w:rsid w:val="00056B84"/>
    <w:rsid w:val="000633EA"/>
    <w:rsid w:val="000653A7"/>
    <w:rsid w:val="00067FDD"/>
    <w:rsid w:val="000756F2"/>
    <w:rsid w:val="00076119"/>
    <w:rsid w:val="0007797A"/>
    <w:rsid w:val="00081876"/>
    <w:rsid w:val="00083B07"/>
    <w:rsid w:val="00084309"/>
    <w:rsid w:val="00084C3D"/>
    <w:rsid w:val="00085FEE"/>
    <w:rsid w:val="000862DE"/>
    <w:rsid w:val="00094049"/>
    <w:rsid w:val="000B0D4C"/>
    <w:rsid w:val="000B41DE"/>
    <w:rsid w:val="000B4ADC"/>
    <w:rsid w:val="000B4D11"/>
    <w:rsid w:val="000B5009"/>
    <w:rsid w:val="000B72F6"/>
    <w:rsid w:val="000C074C"/>
    <w:rsid w:val="000C3CC3"/>
    <w:rsid w:val="000C6936"/>
    <w:rsid w:val="000D296D"/>
    <w:rsid w:val="000D298D"/>
    <w:rsid w:val="000D42EA"/>
    <w:rsid w:val="000E3CD6"/>
    <w:rsid w:val="000E3FA5"/>
    <w:rsid w:val="000F0A33"/>
    <w:rsid w:val="000F45FB"/>
    <w:rsid w:val="00106130"/>
    <w:rsid w:val="001166A8"/>
    <w:rsid w:val="00121D6B"/>
    <w:rsid w:val="00124DC4"/>
    <w:rsid w:val="0013481C"/>
    <w:rsid w:val="00135EA1"/>
    <w:rsid w:val="00142571"/>
    <w:rsid w:val="001427E7"/>
    <w:rsid w:val="00151161"/>
    <w:rsid w:val="0017136D"/>
    <w:rsid w:val="00183CDC"/>
    <w:rsid w:val="0018614C"/>
    <w:rsid w:val="00192E2E"/>
    <w:rsid w:val="00197850"/>
    <w:rsid w:val="001B3BED"/>
    <w:rsid w:val="001B488C"/>
    <w:rsid w:val="001C0A0E"/>
    <w:rsid w:val="001C38FC"/>
    <w:rsid w:val="001D15F3"/>
    <w:rsid w:val="001D5C3D"/>
    <w:rsid w:val="001D5FAA"/>
    <w:rsid w:val="001E2639"/>
    <w:rsid w:val="001F02AC"/>
    <w:rsid w:val="001F1E5A"/>
    <w:rsid w:val="001F5019"/>
    <w:rsid w:val="00201172"/>
    <w:rsid w:val="00201415"/>
    <w:rsid w:val="002045BE"/>
    <w:rsid w:val="00211FDA"/>
    <w:rsid w:val="002169F1"/>
    <w:rsid w:val="00224442"/>
    <w:rsid w:val="00236488"/>
    <w:rsid w:val="00240896"/>
    <w:rsid w:val="00262CC1"/>
    <w:rsid w:val="00263523"/>
    <w:rsid w:val="002654CD"/>
    <w:rsid w:val="002655B4"/>
    <w:rsid w:val="00267789"/>
    <w:rsid w:val="00270A31"/>
    <w:rsid w:val="00271161"/>
    <w:rsid w:val="00277F48"/>
    <w:rsid w:val="00281831"/>
    <w:rsid w:val="002A3A47"/>
    <w:rsid w:val="002A3D6E"/>
    <w:rsid w:val="002A456A"/>
    <w:rsid w:val="002B5A12"/>
    <w:rsid w:val="002C6F9D"/>
    <w:rsid w:val="002D07AB"/>
    <w:rsid w:val="002D4F90"/>
    <w:rsid w:val="002D5D81"/>
    <w:rsid w:val="002E369E"/>
    <w:rsid w:val="002E54F8"/>
    <w:rsid w:val="002E7B83"/>
    <w:rsid w:val="002E7D22"/>
    <w:rsid w:val="002F4544"/>
    <w:rsid w:val="0030142C"/>
    <w:rsid w:val="00320A55"/>
    <w:rsid w:val="00324FC2"/>
    <w:rsid w:val="00330DBC"/>
    <w:rsid w:val="00336585"/>
    <w:rsid w:val="00337E6C"/>
    <w:rsid w:val="00344607"/>
    <w:rsid w:val="00377823"/>
    <w:rsid w:val="003805F7"/>
    <w:rsid w:val="00386797"/>
    <w:rsid w:val="00397113"/>
    <w:rsid w:val="00397387"/>
    <w:rsid w:val="003A4C5E"/>
    <w:rsid w:val="003A5EEC"/>
    <w:rsid w:val="003B7422"/>
    <w:rsid w:val="003B797B"/>
    <w:rsid w:val="003C16B2"/>
    <w:rsid w:val="003C6C90"/>
    <w:rsid w:val="003D2463"/>
    <w:rsid w:val="003D29B9"/>
    <w:rsid w:val="003D3520"/>
    <w:rsid w:val="003E0EEF"/>
    <w:rsid w:val="003F0C35"/>
    <w:rsid w:val="003F1234"/>
    <w:rsid w:val="003F1F3C"/>
    <w:rsid w:val="003F2A27"/>
    <w:rsid w:val="003F398C"/>
    <w:rsid w:val="0040016E"/>
    <w:rsid w:val="00403CDA"/>
    <w:rsid w:val="0040432F"/>
    <w:rsid w:val="00407736"/>
    <w:rsid w:val="0041441B"/>
    <w:rsid w:val="00415E8B"/>
    <w:rsid w:val="00417CF5"/>
    <w:rsid w:val="00431FC3"/>
    <w:rsid w:val="00433701"/>
    <w:rsid w:val="0043736B"/>
    <w:rsid w:val="00445EBE"/>
    <w:rsid w:val="0045115F"/>
    <w:rsid w:val="00453113"/>
    <w:rsid w:val="00457757"/>
    <w:rsid w:val="004613FF"/>
    <w:rsid w:val="00461CE6"/>
    <w:rsid w:val="00465BC0"/>
    <w:rsid w:val="00467644"/>
    <w:rsid w:val="00476F0C"/>
    <w:rsid w:val="0047716A"/>
    <w:rsid w:val="004805F1"/>
    <w:rsid w:val="0048773F"/>
    <w:rsid w:val="004959D0"/>
    <w:rsid w:val="004962CE"/>
    <w:rsid w:val="00497316"/>
    <w:rsid w:val="004A5345"/>
    <w:rsid w:val="004B42D2"/>
    <w:rsid w:val="004B57F7"/>
    <w:rsid w:val="004C50C3"/>
    <w:rsid w:val="004C756C"/>
    <w:rsid w:val="004F03D9"/>
    <w:rsid w:val="004F0E2E"/>
    <w:rsid w:val="004F1785"/>
    <w:rsid w:val="004F537E"/>
    <w:rsid w:val="00505D38"/>
    <w:rsid w:val="0050739E"/>
    <w:rsid w:val="0051371F"/>
    <w:rsid w:val="00513741"/>
    <w:rsid w:val="005174E2"/>
    <w:rsid w:val="005200E4"/>
    <w:rsid w:val="00525FBA"/>
    <w:rsid w:val="005263F1"/>
    <w:rsid w:val="0053198D"/>
    <w:rsid w:val="00532445"/>
    <w:rsid w:val="005325EE"/>
    <w:rsid w:val="00536674"/>
    <w:rsid w:val="0054239E"/>
    <w:rsid w:val="00546C06"/>
    <w:rsid w:val="00550BB5"/>
    <w:rsid w:val="005542F5"/>
    <w:rsid w:val="00554535"/>
    <w:rsid w:val="00556425"/>
    <w:rsid w:val="00556AE7"/>
    <w:rsid w:val="00557E6A"/>
    <w:rsid w:val="00561FE8"/>
    <w:rsid w:val="00565181"/>
    <w:rsid w:val="005661FF"/>
    <w:rsid w:val="0056761C"/>
    <w:rsid w:val="0058456D"/>
    <w:rsid w:val="0058710D"/>
    <w:rsid w:val="00595EFC"/>
    <w:rsid w:val="005A2865"/>
    <w:rsid w:val="005B407C"/>
    <w:rsid w:val="005B5D8B"/>
    <w:rsid w:val="005B7D9E"/>
    <w:rsid w:val="005D22F5"/>
    <w:rsid w:val="005D2720"/>
    <w:rsid w:val="005F7F10"/>
    <w:rsid w:val="0060065A"/>
    <w:rsid w:val="00601FDE"/>
    <w:rsid w:val="00603085"/>
    <w:rsid w:val="00615543"/>
    <w:rsid w:val="00635369"/>
    <w:rsid w:val="00635FD8"/>
    <w:rsid w:val="00637036"/>
    <w:rsid w:val="0064275F"/>
    <w:rsid w:val="006475C6"/>
    <w:rsid w:val="006527D0"/>
    <w:rsid w:val="00653C76"/>
    <w:rsid w:val="0066769B"/>
    <w:rsid w:val="0067199C"/>
    <w:rsid w:val="00677009"/>
    <w:rsid w:val="0067705F"/>
    <w:rsid w:val="0068137C"/>
    <w:rsid w:val="006815B1"/>
    <w:rsid w:val="006836AF"/>
    <w:rsid w:val="00684A07"/>
    <w:rsid w:val="00686D54"/>
    <w:rsid w:val="0068777B"/>
    <w:rsid w:val="00693695"/>
    <w:rsid w:val="006974CD"/>
    <w:rsid w:val="00697CD2"/>
    <w:rsid w:val="006A4A62"/>
    <w:rsid w:val="006A4DA3"/>
    <w:rsid w:val="006A5899"/>
    <w:rsid w:val="006A6E50"/>
    <w:rsid w:val="006A7113"/>
    <w:rsid w:val="006B1640"/>
    <w:rsid w:val="006B28AD"/>
    <w:rsid w:val="006C1440"/>
    <w:rsid w:val="006C4DF8"/>
    <w:rsid w:val="006F18EB"/>
    <w:rsid w:val="006F4A9B"/>
    <w:rsid w:val="006F5831"/>
    <w:rsid w:val="007003C2"/>
    <w:rsid w:val="00703BB6"/>
    <w:rsid w:val="00705C2E"/>
    <w:rsid w:val="0072288F"/>
    <w:rsid w:val="00724018"/>
    <w:rsid w:val="00726A60"/>
    <w:rsid w:val="00733980"/>
    <w:rsid w:val="00734ED5"/>
    <w:rsid w:val="0073595D"/>
    <w:rsid w:val="00741932"/>
    <w:rsid w:val="007611DF"/>
    <w:rsid w:val="007621B8"/>
    <w:rsid w:val="00770734"/>
    <w:rsid w:val="00773A4E"/>
    <w:rsid w:val="00781D34"/>
    <w:rsid w:val="0078296B"/>
    <w:rsid w:val="00784F1E"/>
    <w:rsid w:val="00793E92"/>
    <w:rsid w:val="007955F6"/>
    <w:rsid w:val="007972CD"/>
    <w:rsid w:val="007B1247"/>
    <w:rsid w:val="007B6F3E"/>
    <w:rsid w:val="007B72AA"/>
    <w:rsid w:val="007C3C34"/>
    <w:rsid w:val="007C7085"/>
    <w:rsid w:val="007D09FA"/>
    <w:rsid w:val="007D5765"/>
    <w:rsid w:val="007E2F79"/>
    <w:rsid w:val="007E5504"/>
    <w:rsid w:val="007F071E"/>
    <w:rsid w:val="007F392F"/>
    <w:rsid w:val="00801890"/>
    <w:rsid w:val="0081061B"/>
    <w:rsid w:val="008127C0"/>
    <w:rsid w:val="00815C07"/>
    <w:rsid w:val="00822EA6"/>
    <w:rsid w:val="0082761B"/>
    <w:rsid w:val="0083220E"/>
    <w:rsid w:val="00833C9E"/>
    <w:rsid w:val="00834039"/>
    <w:rsid w:val="00846AEF"/>
    <w:rsid w:val="0085386D"/>
    <w:rsid w:val="00855413"/>
    <w:rsid w:val="008712C7"/>
    <w:rsid w:val="00871C06"/>
    <w:rsid w:val="00876C0F"/>
    <w:rsid w:val="00880E18"/>
    <w:rsid w:val="0089228B"/>
    <w:rsid w:val="00895C4F"/>
    <w:rsid w:val="00897566"/>
    <w:rsid w:val="008A1C58"/>
    <w:rsid w:val="008A6243"/>
    <w:rsid w:val="008A6A5E"/>
    <w:rsid w:val="008B00E7"/>
    <w:rsid w:val="008B011B"/>
    <w:rsid w:val="008B249C"/>
    <w:rsid w:val="008B2ADE"/>
    <w:rsid w:val="008C0B98"/>
    <w:rsid w:val="008C7F3F"/>
    <w:rsid w:val="008D2E9E"/>
    <w:rsid w:val="008D600E"/>
    <w:rsid w:val="008E7824"/>
    <w:rsid w:val="008F5066"/>
    <w:rsid w:val="008F6566"/>
    <w:rsid w:val="008F7D55"/>
    <w:rsid w:val="00900E40"/>
    <w:rsid w:val="0091532C"/>
    <w:rsid w:val="00915963"/>
    <w:rsid w:val="00920866"/>
    <w:rsid w:val="00923850"/>
    <w:rsid w:val="00932359"/>
    <w:rsid w:val="009354A9"/>
    <w:rsid w:val="0093793D"/>
    <w:rsid w:val="00944496"/>
    <w:rsid w:val="00945497"/>
    <w:rsid w:val="00951020"/>
    <w:rsid w:val="0097335C"/>
    <w:rsid w:val="009748B4"/>
    <w:rsid w:val="00980C09"/>
    <w:rsid w:val="00981AB4"/>
    <w:rsid w:val="00983772"/>
    <w:rsid w:val="009869B7"/>
    <w:rsid w:val="009941F9"/>
    <w:rsid w:val="00996776"/>
    <w:rsid w:val="009A22A4"/>
    <w:rsid w:val="009A2D71"/>
    <w:rsid w:val="009B0F78"/>
    <w:rsid w:val="009D0DB7"/>
    <w:rsid w:val="009D2244"/>
    <w:rsid w:val="009E17E3"/>
    <w:rsid w:val="009E59E5"/>
    <w:rsid w:val="00A13B03"/>
    <w:rsid w:val="00A23CE9"/>
    <w:rsid w:val="00A27DE5"/>
    <w:rsid w:val="00A433B3"/>
    <w:rsid w:val="00A436A5"/>
    <w:rsid w:val="00A4482D"/>
    <w:rsid w:val="00A4765C"/>
    <w:rsid w:val="00A5526D"/>
    <w:rsid w:val="00A55B98"/>
    <w:rsid w:val="00A56596"/>
    <w:rsid w:val="00A57B3E"/>
    <w:rsid w:val="00A62951"/>
    <w:rsid w:val="00A873FD"/>
    <w:rsid w:val="00A95337"/>
    <w:rsid w:val="00A978B2"/>
    <w:rsid w:val="00AC0022"/>
    <w:rsid w:val="00AE1C47"/>
    <w:rsid w:val="00AE471D"/>
    <w:rsid w:val="00AF38EE"/>
    <w:rsid w:val="00B02A75"/>
    <w:rsid w:val="00B110A3"/>
    <w:rsid w:val="00B31BC5"/>
    <w:rsid w:val="00B33A66"/>
    <w:rsid w:val="00B36166"/>
    <w:rsid w:val="00B424BC"/>
    <w:rsid w:val="00B54F74"/>
    <w:rsid w:val="00B55532"/>
    <w:rsid w:val="00B63258"/>
    <w:rsid w:val="00B808A3"/>
    <w:rsid w:val="00B8120F"/>
    <w:rsid w:val="00B8178C"/>
    <w:rsid w:val="00B83A71"/>
    <w:rsid w:val="00B865EF"/>
    <w:rsid w:val="00B86A71"/>
    <w:rsid w:val="00B93A23"/>
    <w:rsid w:val="00BA30DD"/>
    <w:rsid w:val="00BA4D70"/>
    <w:rsid w:val="00BB03ED"/>
    <w:rsid w:val="00BC01E9"/>
    <w:rsid w:val="00BC1F88"/>
    <w:rsid w:val="00BD2907"/>
    <w:rsid w:val="00BD61C0"/>
    <w:rsid w:val="00BF1F12"/>
    <w:rsid w:val="00BF6172"/>
    <w:rsid w:val="00C1579D"/>
    <w:rsid w:val="00C16F6B"/>
    <w:rsid w:val="00C2078A"/>
    <w:rsid w:val="00C30388"/>
    <w:rsid w:val="00C378C5"/>
    <w:rsid w:val="00C46630"/>
    <w:rsid w:val="00C4684B"/>
    <w:rsid w:val="00C56A8F"/>
    <w:rsid w:val="00C6090C"/>
    <w:rsid w:val="00C667F5"/>
    <w:rsid w:val="00C66ADB"/>
    <w:rsid w:val="00C76776"/>
    <w:rsid w:val="00C816AA"/>
    <w:rsid w:val="00C83B0D"/>
    <w:rsid w:val="00C854B7"/>
    <w:rsid w:val="00C87119"/>
    <w:rsid w:val="00CA0AED"/>
    <w:rsid w:val="00CB1A47"/>
    <w:rsid w:val="00CB3B8F"/>
    <w:rsid w:val="00CB437B"/>
    <w:rsid w:val="00CB69C7"/>
    <w:rsid w:val="00CD668E"/>
    <w:rsid w:val="00CE2E8B"/>
    <w:rsid w:val="00CE5151"/>
    <w:rsid w:val="00CE783E"/>
    <w:rsid w:val="00CE7900"/>
    <w:rsid w:val="00CF3B73"/>
    <w:rsid w:val="00CF57C5"/>
    <w:rsid w:val="00D02815"/>
    <w:rsid w:val="00D0387F"/>
    <w:rsid w:val="00D061C4"/>
    <w:rsid w:val="00D13A07"/>
    <w:rsid w:val="00D2196B"/>
    <w:rsid w:val="00D23391"/>
    <w:rsid w:val="00D24E3A"/>
    <w:rsid w:val="00D26EA3"/>
    <w:rsid w:val="00D27502"/>
    <w:rsid w:val="00D27C93"/>
    <w:rsid w:val="00D30290"/>
    <w:rsid w:val="00D32153"/>
    <w:rsid w:val="00D326C9"/>
    <w:rsid w:val="00D35BD7"/>
    <w:rsid w:val="00D61BE7"/>
    <w:rsid w:val="00D61D10"/>
    <w:rsid w:val="00D6301D"/>
    <w:rsid w:val="00D635D3"/>
    <w:rsid w:val="00D7668F"/>
    <w:rsid w:val="00D838DA"/>
    <w:rsid w:val="00D839B2"/>
    <w:rsid w:val="00D86238"/>
    <w:rsid w:val="00D90354"/>
    <w:rsid w:val="00D9266C"/>
    <w:rsid w:val="00DA2831"/>
    <w:rsid w:val="00DA7479"/>
    <w:rsid w:val="00DB231F"/>
    <w:rsid w:val="00DB2655"/>
    <w:rsid w:val="00DB724B"/>
    <w:rsid w:val="00DC21BC"/>
    <w:rsid w:val="00DC40BC"/>
    <w:rsid w:val="00DC4D3B"/>
    <w:rsid w:val="00DD0892"/>
    <w:rsid w:val="00DD3F02"/>
    <w:rsid w:val="00DD4D88"/>
    <w:rsid w:val="00DE42EB"/>
    <w:rsid w:val="00DF2794"/>
    <w:rsid w:val="00DF656A"/>
    <w:rsid w:val="00E0093A"/>
    <w:rsid w:val="00E0162F"/>
    <w:rsid w:val="00E0310B"/>
    <w:rsid w:val="00E04342"/>
    <w:rsid w:val="00E13AB0"/>
    <w:rsid w:val="00E218A0"/>
    <w:rsid w:val="00E25ED4"/>
    <w:rsid w:val="00E25FF6"/>
    <w:rsid w:val="00E27A98"/>
    <w:rsid w:val="00E33542"/>
    <w:rsid w:val="00E35296"/>
    <w:rsid w:val="00E44044"/>
    <w:rsid w:val="00E523EA"/>
    <w:rsid w:val="00E52D83"/>
    <w:rsid w:val="00E56B89"/>
    <w:rsid w:val="00E76220"/>
    <w:rsid w:val="00E765A1"/>
    <w:rsid w:val="00E81B40"/>
    <w:rsid w:val="00E8549B"/>
    <w:rsid w:val="00E86E4A"/>
    <w:rsid w:val="00E87CD7"/>
    <w:rsid w:val="00E92542"/>
    <w:rsid w:val="00EA2C39"/>
    <w:rsid w:val="00EA3FB6"/>
    <w:rsid w:val="00EA4380"/>
    <w:rsid w:val="00EA5A1E"/>
    <w:rsid w:val="00EA78CE"/>
    <w:rsid w:val="00EB13E3"/>
    <w:rsid w:val="00EC29E8"/>
    <w:rsid w:val="00EC30A3"/>
    <w:rsid w:val="00EC30B6"/>
    <w:rsid w:val="00EC4B49"/>
    <w:rsid w:val="00ED00D0"/>
    <w:rsid w:val="00ED19CD"/>
    <w:rsid w:val="00ED2DA3"/>
    <w:rsid w:val="00ED794F"/>
    <w:rsid w:val="00EE10EF"/>
    <w:rsid w:val="00EE4FDD"/>
    <w:rsid w:val="00EF2170"/>
    <w:rsid w:val="00F024BC"/>
    <w:rsid w:val="00F05FB5"/>
    <w:rsid w:val="00F12BB0"/>
    <w:rsid w:val="00F1618D"/>
    <w:rsid w:val="00F25B16"/>
    <w:rsid w:val="00F3151D"/>
    <w:rsid w:val="00F36EE7"/>
    <w:rsid w:val="00F4125B"/>
    <w:rsid w:val="00F425F8"/>
    <w:rsid w:val="00F43232"/>
    <w:rsid w:val="00F53E7D"/>
    <w:rsid w:val="00F57BDD"/>
    <w:rsid w:val="00F61FD3"/>
    <w:rsid w:val="00F63714"/>
    <w:rsid w:val="00F80A64"/>
    <w:rsid w:val="00F83248"/>
    <w:rsid w:val="00F92B21"/>
    <w:rsid w:val="00F9418F"/>
    <w:rsid w:val="00FA2094"/>
    <w:rsid w:val="00FA2F04"/>
    <w:rsid w:val="00FA3795"/>
    <w:rsid w:val="00FA5850"/>
    <w:rsid w:val="00FB5E59"/>
    <w:rsid w:val="00FC145B"/>
    <w:rsid w:val="00FC328B"/>
    <w:rsid w:val="00FC3C78"/>
    <w:rsid w:val="00FC4048"/>
    <w:rsid w:val="00FC5DEE"/>
    <w:rsid w:val="00FC6566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731EC8"/>
  <w15:docId w15:val="{16CB74B8-9023-4E2C-ABB7-40F1D811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0A3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981AB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4F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4FDD"/>
  </w:style>
  <w:style w:type="paragraph" w:styleId="Rodap">
    <w:name w:val="footer"/>
    <w:basedOn w:val="Normal"/>
    <w:link w:val="RodapChar"/>
    <w:uiPriority w:val="99"/>
    <w:unhideWhenUsed/>
    <w:rsid w:val="00EE4F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EE4FDD"/>
  </w:style>
  <w:style w:type="character" w:styleId="Hyperlink">
    <w:name w:val="Hyperlink"/>
    <w:uiPriority w:val="99"/>
    <w:semiHidden/>
    <w:unhideWhenUsed/>
    <w:rsid w:val="008B00E7"/>
    <w:rPr>
      <w:strike w:val="0"/>
      <w:dstrike w:val="0"/>
      <w:color w:val="9F78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A2D71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34"/>
    <w:qFormat/>
    <w:rsid w:val="00BF6172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7A98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27A98"/>
    <w:rPr>
      <w:rFonts w:ascii="Segoe UI" w:hAnsi="Segoe UI" w:cs="Segoe UI"/>
      <w:sz w:val="18"/>
      <w:szCs w:val="18"/>
      <w:lang w:val="pt-BR"/>
    </w:rPr>
  </w:style>
  <w:style w:type="character" w:customStyle="1" w:styleId="apple-converted-space">
    <w:name w:val="apple-converted-space"/>
    <w:rsid w:val="00B8178C"/>
  </w:style>
  <w:style w:type="paragraph" w:customStyle="1" w:styleId="texto1">
    <w:name w:val="texto1"/>
    <w:basedOn w:val="Normal"/>
    <w:rsid w:val="00B8178C"/>
    <w:pPr>
      <w:spacing w:before="100" w:beforeAutospacing="1" w:after="100" w:afterAutospacing="1"/>
    </w:pPr>
    <w:rPr>
      <w:rFonts w:ascii="Times New Roman" w:eastAsia="SimSun" w:hAnsi="Times New Roman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981AB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E765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65A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65A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65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65A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6189">
                  <w:marLeft w:val="0"/>
                  <w:marRight w:val="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9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718B6-38E6-4D1D-9674-951E5EC0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Vianna</dc:creator>
  <cp:lastModifiedBy>Gerencia Geral - CAU/PI</cp:lastModifiedBy>
  <cp:revision>7</cp:revision>
  <cp:lastPrinted>2023-03-16T17:58:00Z</cp:lastPrinted>
  <dcterms:created xsi:type="dcterms:W3CDTF">2023-03-16T17:51:00Z</dcterms:created>
  <dcterms:modified xsi:type="dcterms:W3CDTF">2023-03-16T17:58:00Z</dcterms:modified>
</cp:coreProperties>
</file>